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Il capolavoro catechetico del padre Ugo è stata la preparazione dei bambini a ricevere il sacramento della Prima Comunione. Con il desiderio di preparare bene i bambini alla prima Confessione, nel 1992 chiede a padre Lorenzo e padre Yovani (all’epoca seminaristi) di comporre un canto. Nel cantare i bambini potevano imparare i dieci comandamenti e capire che il peccato è disubbidienza a questi, che il perdono viene da Gesù che sulla Croce paga il prezzo delle nostre colpe.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8.0000000000000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937D8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8.0000000000000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hW33/4HE4Xjua5dVACMWUEgxJQ==">CgMxLjA4AHIhMUtTaU52MjZ3XzhLYTFWazY1M1QzWFMzSER0RWNfZWVL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2025-03-24T17:56:00Z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